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A78" w:rsidRPr="00197A78" w:rsidRDefault="00197A78" w:rsidP="00197A78">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197A78">
        <w:rPr>
          <w:rFonts w:ascii="Arial" w:hAnsi="Arial" w:cs="Arial"/>
          <w:bCs/>
          <w:spacing w:val="-3"/>
          <w:sz w:val="22"/>
          <w:szCs w:val="22"/>
        </w:rPr>
        <w:t xml:space="preserve">The </w:t>
      </w:r>
      <w:r w:rsidRPr="00197A78">
        <w:rPr>
          <w:rFonts w:ascii="Arial" w:hAnsi="Arial" w:cs="Arial"/>
          <w:bCs/>
          <w:i/>
          <w:spacing w:val="-3"/>
          <w:sz w:val="22"/>
          <w:szCs w:val="22"/>
        </w:rPr>
        <w:t xml:space="preserve">Public Service Act 2008 </w:t>
      </w:r>
      <w:r w:rsidRPr="00197A78">
        <w:rPr>
          <w:rFonts w:ascii="Arial" w:hAnsi="Arial" w:cs="Arial"/>
          <w:bCs/>
          <w:spacing w:val="-3"/>
          <w:sz w:val="22"/>
          <w:szCs w:val="22"/>
        </w:rPr>
        <w:t>(the Act) establishes the Commission as an amalgamation of the Office of the Public Service Commissioner and the Service Delivery and Performance Commission.</w:t>
      </w:r>
    </w:p>
    <w:p w:rsidR="00197A78" w:rsidRPr="00197A78" w:rsidRDefault="00197A78" w:rsidP="00197A78">
      <w:pPr>
        <w:numPr>
          <w:ilvl w:val="0"/>
          <w:numId w:val="1"/>
        </w:numPr>
        <w:tabs>
          <w:tab w:val="clear" w:pos="720"/>
          <w:tab w:val="num" w:pos="360"/>
        </w:tabs>
        <w:spacing w:before="240"/>
        <w:ind w:left="360"/>
        <w:jc w:val="both"/>
        <w:rPr>
          <w:rFonts w:ascii="Arial" w:hAnsi="Arial" w:cs="Arial"/>
          <w:bCs/>
          <w:spacing w:val="-3"/>
          <w:sz w:val="22"/>
          <w:szCs w:val="22"/>
        </w:rPr>
      </w:pPr>
      <w:r w:rsidRPr="00197A78">
        <w:rPr>
          <w:rFonts w:ascii="Arial" w:hAnsi="Arial" w:cs="Arial"/>
          <w:bCs/>
          <w:spacing w:val="-3"/>
          <w:sz w:val="22"/>
          <w:szCs w:val="22"/>
        </w:rPr>
        <w:t>The Commission is responsible for providing vision and strategic advice on the priorities and directions for the Queensland Public Service to ensure that Queensland is proactively addressing current public sector reform initiatives.</w:t>
      </w:r>
    </w:p>
    <w:p w:rsidR="00D6589B" w:rsidRPr="00197A78" w:rsidRDefault="00197A78" w:rsidP="00197A78">
      <w:pPr>
        <w:numPr>
          <w:ilvl w:val="0"/>
          <w:numId w:val="1"/>
        </w:numPr>
        <w:tabs>
          <w:tab w:val="clear" w:pos="720"/>
          <w:tab w:val="num" w:pos="360"/>
        </w:tabs>
        <w:spacing w:before="240"/>
        <w:ind w:left="360"/>
        <w:jc w:val="both"/>
        <w:rPr>
          <w:rFonts w:ascii="Arial" w:hAnsi="Arial" w:cs="Arial"/>
          <w:bCs/>
          <w:spacing w:val="-3"/>
          <w:sz w:val="22"/>
          <w:szCs w:val="22"/>
        </w:rPr>
      </w:pPr>
      <w:r w:rsidRPr="00197A78">
        <w:rPr>
          <w:rFonts w:ascii="Arial" w:hAnsi="Arial" w:cs="Arial"/>
          <w:bCs/>
          <w:spacing w:val="-3"/>
          <w:sz w:val="22"/>
          <w:szCs w:val="22"/>
        </w:rPr>
        <w:t>The Act establishes a board of commissioners, comprising of an external appointee and Government representatives, which will oversee the operations of the Commission and the program of public service reform.  The Commission consists of a chairperson, as well as the Director-General of the Department of the Premier and Cabinet, the Under Treasurer, and the chief executive of the Commission (ex-officio commissioners).</w:t>
      </w:r>
    </w:p>
    <w:p w:rsidR="00EC5418" w:rsidRPr="00197A78"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197A78" w:rsidRPr="00197A78">
        <w:rPr>
          <w:rFonts w:ascii="Arial" w:hAnsi="Arial" w:cs="Arial"/>
          <w:sz w:val="22"/>
          <w:szCs w:val="22"/>
        </w:rPr>
        <w:t>that Dr Doug McTaggart be recommended to the Governor in Council for reappointment as Chairperson of the Public Service Commissi</w:t>
      </w:r>
      <w:r w:rsidR="007123B8">
        <w:rPr>
          <w:rFonts w:ascii="Arial" w:hAnsi="Arial" w:cs="Arial"/>
          <w:sz w:val="22"/>
          <w:szCs w:val="22"/>
        </w:rPr>
        <w:t>on for a term of 3 years from 1 </w:t>
      </w:r>
      <w:r w:rsidR="00197A78" w:rsidRPr="00197A78">
        <w:rPr>
          <w:rFonts w:ascii="Arial" w:hAnsi="Arial" w:cs="Arial"/>
          <w:sz w:val="22"/>
          <w:szCs w:val="22"/>
        </w:rPr>
        <w:t>July 2013 to 30 June 2016</w:t>
      </w:r>
      <w:r w:rsidR="00EC5418">
        <w:rPr>
          <w:rFonts w:ascii="Arial" w:hAnsi="Arial" w:cs="Arial"/>
          <w:sz w:val="22"/>
          <w:szCs w:val="22"/>
        </w:rPr>
        <w:t>.</w:t>
      </w:r>
    </w:p>
    <w:p w:rsidR="00197A78" w:rsidRPr="00197A78" w:rsidRDefault="00197A78" w:rsidP="00197A78">
      <w:pPr>
        <w:numPr>
          <w:ilvl w:val="0"/>
          <w:numId w:val="1"/>
        </w:numPr>
        <w:tabs>
          <w:tab w:val="clear" w:pos="720"/>
          <w:tab w:val="num" w:pos="360"/>
        </w:tabs>
        <w:spacing w:before="360"/>
        <w:ind w:left="357" w:hanging="357"/>
        <w:jc w:val="both"/>
        <w:rPr>
          <w:rFonts w:ascii="Arial" w:hAnsi="Arial" w:cs="Arial"/>
          <w:bCs/>
          <w:spacing w:val="-3"/>
          <w:sz w:val="22"/>
          <w:szCs w:val="22"/>
        </w:rPr>
      </w:pPr>
      <w:r>
        <w:rPr>
          <w:rFonts w:ascii="Arial" w:hAnsi="Arial" w:cs="Arial"/>
          <w:i/>
          <w:sz w:val="22"/>
          <w:szCs w:val="22"/>
          <w:u w:val="single"/>
        </w:rPr>
        <w:t>Attachments</w:t>
      </w:r>
    </w:p>
    <w:p w:rsidR="00197A78" w:rsidRPr="00197A78" w:rsidRDefault="00197A78" w:rsidP="00197A78">
      <w:pPr>
        <w:pStyle w:val="ListParagraph"/>
        <w:numPr>
          <w:ilvl w:val="0"/>
          <w:numId w:val="4"/>
        </w:numPr>
        <w:spacing w:before="120"/>
        <w:ind w:left="714" w:hanging="357"/>
        <w:contextualSpacing w:val="0"/>
        <w:jc w:val="both"/>
        <w:rPr>
          <w:rFonts w:ascii="Arial" w:hAnsi="Arial" w:cs="Arial"/>
          <w:bCs/>
          <w:spacing w:val="-3"/>
          <w:sz w:val="22"/>
          <w:szCs w:val="22"/>
        </w:rPr>
      </w:pPr>
      <w:r>
        <w:rPr>
          <w:rFonts w:ascii="Arial" w:hAnsi="Arial" w:cs="Arial"/>
          <w:bCs/>
          <w:spacing w:val="-3"/>
          <w:sz w:val="22"/>
          <w:szCs w:val="22"/>
        </w:rPr>
        <w:t>Nil.</w:t>
      </w:r>
    </w:p>
    <w:p w:rsidR="00EC5418" w:rsidRPr="00EC5418" w:rsidRDefault="00EC5418" w:rsidP="00EC5418">
      <w:pPr>
        <w:spacing w:before="240"/>
        <w:ind w:left="360"/>
        <w:jc w:val="both"/>
        <w:rPr>
          <w:rFonts w:ascii="Arial" w:hAnsi="Arial" w:cs="Arial"/>
          <w:bCs/>
          <w:spacing w:val="-3"/>
          <w:sz w:val="22"/>
          <w:szCs w:val="22"/>
        </w:rPr>
      </w:pPr>
    </w:p>
    <w:sectPr w:rsidR="00EC5418" w:rsidRPr="00EC5418" w:rsidSect="007123B8">
      <w:headerReference w:type="default" r:id="rId7"/>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9E1" w:rsidRDefault="006E59E1" w:rsidP="00D6589B">
      <w:r>
        <w:separator/>
      </w:r>
    </w:p>
  </w:endnote>
  <w:endnote w:type="continuationSeparator" w:id="0">
    <w:p w:rsidR="006E59E1" w:rsidRDefault="006E59E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9E1" w:rsidRDefault="006E59E1" w:rsidP="00D6589B">
      <w:r>
        <w:separator/>
      </w:r>
    </w:p>
  </w:footnote>
  <w:footnote w:type="continuationSeparator" w:id="0">
    <w:p w:rsidR="006E59E1" w:rsidRDefault="006E59E1"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5A" w:rsidRPr="00D75134" w:rsidRDefault="008C495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8C495A" w:rsidRPr="00D75134" w:rsidRDefault="008C495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8C495A" w:rsidRPr="001E209B" w:rsidRDefault="008C495A"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197A78">
      <w:rPr>
        <w:rFonts w:ascii="Arial" w:hAnsi="Arial" w:cs="Arial"/>
        <w:b/>
        <w:sz w:val="22"/>
        <w:szCs w:val="22"/>
      </w:rPr>
      <w:t>June 2013</w:t>
    </w:r>
  </w:p>
  <w:p w:rsidR="008C495A" w:rsidRDefault="00197A78" w:rsidP="00D6589B">
    <w:pPr>
      <w:pStyle w:val="Header"/>
      <w:spacing w:before="120"/>
      <w:rPr>
        <w:rFonts w:ascii="Arial" w:hAnsi="Arial" w:cs="Arial"/>
        <w:b/>
        <w:sz w:val="22"/>
        <w:szCs w:val="22"/>
        <w:u w:val="single"/>
      </w:rPr>
    </w:pPr>
    <w:r w:rsidRPr="00197A78">
      <w:rPr>
        <w:rFonts w:ascii="Arial" w:hAnsi="Arial" w:cs="Arial"/>
        <w:b/>
        <w:sz w:val="22"/>
        <w:szCs w:val="22"/>
        <w:u w:val="single"/>
      </w:rPr>
      <w:t>Reappointment of Chairperson of the Public Service Commission</w:t>
    </w:r>
  </w:p>
  <w:p w:rsidR="008C495A" w:rsidRDefault="00197A78" w:rsidP="00D6589B">
    <w:pPr>
      <w:pStyle w:val="Header"/>
      <w:spacing w:before="120"/>
      <w:rPr>
        <w:rFonts w:ascii="Arial" w:hAnsi="Arial" w:cs="Arial"/>
        <w:b/>
        <w:sz w:val="22"/>
        <w:szCs w:val="22"/>
        <w:u w:val="single"/>
      </w:rPr>
    </w:pPr>
    <w:r>
      <w:rPr>
        <w:rFonts w:ascii="Arial" w:hAnsi="Arial" w:cs="Arial"/>
        <w:b/>
        <w:sz w:val="22"/>
        <w:szCs w:val="22"/>
        <w:u w:val="single"/>
      </w:rPr>
      <w:t>Premier</w:t>
    </w:r>
  </w:p>
  <w:p w:rsidR="008C495A" w:rsidRDefault="008C495A"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80916"/>
    <w:multiLevelType w:val="hybridMultilevel"/>
    <w:tmpl w:val="118A39D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01">
      <w:start w:val="1"/>
      <w:numFmt w:val="bullet"/>
      <w:lvlText w:val=""/>
      <w:lvlJc w:val="left"/>
      <w:pPr>
        <w:tabs>
          <w:tab w:val="num" w:pos="1800"/>
        </w:tabs>
        <w:ind w:left="1800" w:hanging="18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A3E7B20"/>
    <w:multiLevelType w:val="hybridMultilevel"/>
    <w:tmpl w:val="90D8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35DDF"/>
    <w:rsid w:val="00080F8F"/>
    <w:rsid w:val="00093AEC"/>
    <w:rsid w:val="000F659D"/>
    <w:rsid w:val="00197A78"/>
    <w:rsid w:val="001A0DB7"/>
    <w:rsid w:val="003D60F5"/>
    <w:rsid w:val="00501C66"/>
    <w:rsid w:val="00645078"/>
    <w:rsid w:val="00674352"/>
    <w:rsid w:val="006C107C"/>
    <w:rsid w:val="006E59E1"/>
    <w:rsid w:val="007123B8"/>
    <w:rsid w:val="00724E79"/>
    <w:rsid w:val="00732E22"/>
    <w:rsid w:val="00736F03"/>
    <w:rsid w:val="0078182C"/>
    <w:rsid w:val="007D5E26"/>
    <w:rsid w:val="008C495A"/>
    <w:rsid w:val="0091737C"/>
    <w:rsid w:val="00A203D0"/>
    <w:rsid w:val="00CE22A0"/>
    <w:rsid w:val="00CF0D8A"/>
    <w:rsid w:val="00D47420"/>
    <w:rsid w:val="00D6589B"/>
    <w:rsid w:val="00DB2298"/>
    <w:rsid w:val="00DE671F"/>
    <w:rsid w:val="00EC5418"/>
    <w:rsid w:val="00ED6C5E"/>
    <w:rsid w:val="00F03C8F"/>
    <w:rsid w:val="00F43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197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911</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1071</CharactersWithSpaces>
  <SharedDoc>false</SharedDoc>
  <HyperlinkBase>https://www.cabinet.qld.gov.au/documents/2013/Jun/appt PSC Comm/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2017-10-25T00:51:00Z</dcterms:created>
  <dcterms:modified xsi:type="dcterms:W3CDTF">2018-03-06T01:18:00Z</dcterms:modified>
  <cp:category>Significant_Appointments,Public_Service</cp:category>
</cp:coreProperties>
</file>